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0" w:type="auto"/>
        <w:tblLook w:val="04A0" w:firstRow="1" w:lastRow="0" w:firstColumn="1" w:lastColumn="0" w:noHBand="0" w:noVBand="1"/>
      </w:tblPr>
      <w:tblGrid>
        <w:gridCol w:w="4889"/>
        <w:gridCol w:w="4889"/>
      </w:tblGrid>
      <w:tr w:rsidR="00374885" w:rsidRPr="00C73265" w:rsidTr="00043273">
        <w:tc>
          <w:tcPr>
            <w:tcW w:w="4889" w:type="dxa"/>
          </w:tcPr>
          <w:p w:rsidR="00374885" w:rsidRPr="00374885" w:rsidRDefault="00374885" w:rsidP="00043273">
            <w:pPr>
              <w:jc w:val="center"/>
              <w:rPr>
                <w:rFonts w:ascii="Times New Roman" w:hAnsi="Times New Roman" w:cs="Times New Roman"/>
                <w:b/>
                <w:sz w:val="28"/>
                <w:szCs w:val="28"/>
                <w:lang w:val="ru-RU"/>
              </w:rPr>
            </w:pPr>
            <w:r>
              <w:rPr>
                <w:rFonts w:ascii="Times New Roman" w:hAnsi="Times New Roman" w:cs="Times New Roman"/>
                <w:b/>
                <w:sz w:val="28"/>
                <w:szCs w:val="28"/>
                <w:lang w:val="ru-RU"/>
              </w:rPr>
              <w:t>Текст оригинала</w:t>
            </w:r>
          </w:p>
        </w:tc>
        <w:tc>
          <w:tcPr>
            <w:tcW w:w="4889" w:type="dxa"/>
          </w:tcPr>
          <w:p w:rsidR="00374885" w:rsidRPr="00374885" w:rsidRDefault="00374885" w:rsidP="00043273">
            <w:pPr>
              <w:jc w:val="center"/>
              <w:rPr>
                <w:rFonts w:ascii="Times New Roman" w:hAnsi="Times New Roman" w:cs="Times New Roman"/>
                <w:b/>
                <w:sz w:val="28"/>
                <w:szCs w:val="28"/>
                <w:lang w:val="ru-RU"/>
              </w:rPr>
            </w:pPr>
            <w:r>
              <w:rPr>
                <w:rFonts w:ascii="Times New Roman" w:hAnsi="Times New Roman" w:cs="Times New Roman"/>
                <w:b/>
                <w:sz w:val="28"/>
                <w:szCs w:val="28"/>
                <w:lang w:val="ru-RU"/>
              </w:rPr>
              <w:t>Перевод</w:t>
            </w:r>
          </w:p>
        </w:tc>
      </w:tr>
      <w:tr w:rsidR="00374885" w:rsidRPr="006748E7" w:rsidTr="00043273">
        <w:tc>
          <w:tcPr>
            <w:tcW w:w="4889" w:type="dxa"/>
          </w:tcPr>
          <w:p w:rsidR="00374885" w:rsidRDefault="00374885" w:rsidP="00374885">
            <w:pPr>
              <w:jc w:val="both"/>
            </w:pPr>
          </w:p>
          <w:p w:rsidR="00374885" w:rsidRPr="004E2844" w:rsidRDefault="00374885" w:rsidP="00374885">
            <w:pPr>
              <w:jc w:val="both"/>
            </w:pPr>
            <w:r>
              <w:t xml:space="preserve">Posto sulla cima di una collina che offre un’incantevole vista panoramica a 360 grandi, spaziando dai Monti Sibillini al Monte </w:t>
            </w:r>
            <w:proofErr w:type="spellStart"/>
            <w:r>
              <w:t>Conero</w:t>
            </w:r>
            <w:proofErr w:type="spellEnd"/>
            <w:r>
              <w:t>, circondato dall’affascinante campagna marchigiana incontriamo il Parco della felicità, il luogo ideale dove trascorrere momenti magici ed indimenticabili.</w:t>
            </w:r>
          </w:p>
          <w:p w:rsidR="00374885" w:rsidRPr="004E2844" w:rsidRDefault="00374885" w:rsidP="00374885">
            <w:pPr>
              <w:jc w:val="both"/>
            </w:pPr>
          </w:p>
          <w:p w:rsidR="00374885" w:rsidRPr="00614C12" w:rsidRDefault="00374885" w:rsidP="00374885">
            <w:pPr>
              <w:jc w:val="both"/>
            </w:pPr>
          </w:p>
          <w:p w:rsidR="00374885" w:rsidRPr="00614C12" w:rsidRDefault="00374885" w:rsidP="00374885">
            <w:pPr>
              <w:jc w:val="both"/>
            </w:pPr>
          </w:p>
          <w:p w:rsidR="00374885" w:rsidRPr="004E2844" w:rsidRDefault="00374885" w:rsidP="00374885">
            <w:pPr>
              <w:jc w:val="both"/>
            </w:pPr>
            <w:r>
              <w:t>La villa principale di 800 mq. è stata ricavata da un’antica proprietà padronale, completamente rinnovata e modificata nel 2012 per trasformala nello splendore architettonico di oggi.</w:t>
            </w:r>
          </w:p>
          <w:p w:rsidR="00374885" w:rsidRPr="004E2844" w:rsidRDefault="00374885" w:rsidP="00374885">
            <w:pPr>
              <w:jc w:val="both"/>
            </w:pPr>
          </w:p>
          <w:p w:rsidR="00374885" w:rsidRPr="004E2844" w:rsidRDefault="00374885" w:rsidP="00374885">
            <w:pPr>
              <w:jc w:val="both"/>
            </w:pPr>
            <w:r>
              <w:t>Articolata su 4 livelli serviti da due ascensori e da una doppia scala, l’immobile dispone al piano seminterrato di un garage di 350 mq. e di un magazzino di altri 400 mq.; Spazio ideale da adibire a palestra e centro benessere.</w:t>
            </w:r>
          </w:p>
          <w:p w:rsidR="00374885" w:rsidRPr="004E2844" w:rsidRDefault="00374885" w:rsidP="00374885">
            <w:pPr>
              <w:jc w:val="both"/>
            </w:pPr>
          </w:p>
          <w:p w:rsidR="00374885" w:rsidRPr="004E2844" w:rsidRDefault="00374885" w:rsidP="00374885">
            <w:pPr>
              <w:jc w:val="both"/>
            </w:pPr>
          </w:p>
          <w:p w:rsidR="00374885" w:rsidRPr="004E2844" w:rsidRDefault="00374885" w:rsidP="00374885">
            <w:pPr>
              <w:jc w:val="both"/>
            </w:pPr>
            <w:r>
              <w:t>All’esterno del piano terra troviamo due gazebi in cemento annessi alla struttura mentre al suo interno un ampio salotto, una comoda stanza da adibire ad ufficio, una grande sala da pranzo più una cucina attrezzata con bagno e spogliatoio ed altri due bagni.</w:t>
            </w:r>
          </w:p>
          <w:p w:rsidR="00374885" w:rsidRPr="004E2844" w:rsidRDefault="00374885" w:rsidP="00374885">
            <w:pPr>
              <w:jc w:val="both"/>
            </w:pPr>
          </w:p>
          <w:p w:rsidR="00374885" w:rsidRPr="004E2844" w:rsidRDefault="00374885" w:rsidP="00374885">
            <w:pPr>
              <w:jc w:val="both"/>
            </w:pPr>
          </w:p>
          <w:p w:rsidR="00374885" w:rsidRPr="004E2844" w:rsidRDefault="00374885" w:rsidP="00374885">
            <w:pPr>
              <w:jc w:val="both"/>
            </w:pPr>
            <w:r>
              <w:t xml:space="preserve">Accedendo ai piani superiori sono presenti confortevoli camere da letto tutte con bagno esclusivo e mini appartamenti completi di angolo cottura e bagno. </w:t>
            </w:r>
          </w:p>
          <w:p w:rsidR="00374885" w:rsidRPr="004E2844" w:rsidRDefault="00374885" w:rsidP="00374885">
            <w:pPr>
              <w:jc w:val="both"/>
            </w:pPr>
          </w:p>
          <w:p w:rsidR="00374885" w:rsidRPr="004E2844" w:rsidRDefault="00374885" w:rsidP="00374885">
            <w:pPr>
              <w:jc w:val="both"/>
            </w:pPr>
            <w:r>
              <w:t>L’immobile dispone di impianto di aria condizionata, pompa di calore, porte con impianto di apertura-chiusura computerizzato, infissi con vetri termici e riscaldamento autonomo a metano.</w:t>
            </w:r>
          </w:p>
          <w:p w:rsidR="00374885" w:rsidRPr="00374885" w:rsidRDefault="00374885" w:rsidP="00374885">
            <w:pPr>
              <w:jc w:val="both"/>
            </w:pPr>
          </w:p>
          <w:p w:rsidR="00374885" w:rsidRPr="00374885" w:rsidRDefault="00374885" w:rsidP="00374885">
            <w:pPr>
              <w:jc w:val="both"/>
            </w:pPr>
          </w:p>
          <w:p w:rsidR="00374885" w:rsidRPr="004E2844" w:rsidRDefault="00374885" w:rsidP="00374885">
            <w:pPr>
              <w:jc w:val="both"/>
            </w:pPr>
            <w:r>
              <w:t>Inoltre esiste la possibilità di provvedere ad un ampliamento della struttura.</w:t>
            </w:r>
          </w:p>
          <w:p w:rsidR="00374885" w:rsidRPr="004E2844" w:rsidRDefault="00374885" w:rsidP="00374885">
            <w:pPr>
              <w:jc w:val="both"/>
            </w:pPr>
            <w:r>
              <w:t>La proprietà è circondata da un verde e curato prato e da un parco privato di circa 3 ettari con alberi secolari tra cui abeti, pini marittimi, cipressi e da circa 350 piante di ulivi che producono ottime olive da tavola ed olio.</w:t>
            </w:r>
          </w:p>
          <w:p w:rsidR="00374885" w:rsidRPr="004E2844" w:rsidRDefault="00374885" w:rsidP="00374885">
            <w:pPr>
              <w:jc w:val="both"/>
            </w:pPr>
          </w:p>
          <w:p w:rsidR="00374885" w:rsidRPr="00614C12" w:rsidRDefault="00374885" w:rsidP="00374885">
            <w:pPr>
              <w:jc w:val="both"/>
            </w:pPr>
          </w:p>
          <w:p w:rsidR="00374885" w:rsidRPr="00614C12" w:rsidRDefault="00374885" w:rsidP="00374885">
            <w:pPr>
              <w:jc w:val="both"/>
            </w:pPr>
          </w:p>
          <w:p w:rsidR="00374885" w:rsidRDefault="00374885" w:rsidP="00374885">
            <w:pPr>
              <w:jc w:val="both"/>
            </w:pPr>
            <w:r>
              <w:t>All’interno di quest’oasi incontaminata ed esclusiva, in cui si può godere di assoluta pace e relax dedicandosi interamente al proprio benessere troviamo una piscina con depurazione automatica, completa di robot per la pulizia verticale ed orizzontale.</w:t>
            </w:r>
          </w:p>
          <w:p w:rsidR="00374885" w:rsidRPr="004E2844" w:rsidRDefault="00374885" w:rsidP="00374885">
            <w:pPr>
              <w:jc w:val="both"/>
            </w:pPr>
          </w:p>
          <w:p w:rsidR="00374885" w:rsidRPr="004E2844" w:rsidRDefault="00374885" w:rsidP="00374885">
            <w:pPr>
              <w:jc w:val="both"/>
            </w:pPr>
          </w:p>
          <w:p w:rsidR="00374885" w:rsidRPr="004E2844" w:rsidRDefault="00374885" w:rsidP="00374885">
            <w:pPr>
              <w:jc w:val="both"/>
            </w:pPr>
            <w:r>
              <w:t>Sono presenti due comodi gazebi in legno con ampie vetrate e due pozzi tra cui uno sorgivo ed uno a cisterna per l’irrigazione del parco.</w:t>
            </w:r>
          </w:p>
          <w:p w:rsidR="00374885" w:rsidRPr="00B93190" w:rsidRDefault="00374885" w:rsidP="00374885">
            <w:pPr>
              <w:jc w:val="both"/>
            </w:pPr>
          </w:p>
          <w:p w:rsidR="008027C1" w:rsidRPr="00B93190" w:rsidRDefault="008027C1" w:rsidP="00374885">
            <w:pPr>
              <w:jc w:val="both"/>
            </w:pPr>
          </w:p>
          <w:p w:rsidR="00374885" w:rsidRPr="00374885" w:rsidRDefault="00374885" w:rsidP="00374885">
            <w:pPr>
              <w:jc w:val="both"/>
            </w:pPr>
            <w:r>
              <w:t>Inoltre alla proprietà è annessa anche una dimora secondaria completamente ristrutturata nel 2011 per una superficie totale di 120 mq. su due livelli e composta al piano terra da salone, cucina, bagno e ripostiglio ed al primo piano da 3 camere da letto.</w:t>
            </w:r>
          </w:p>
          <w:p w:rsidR="00374885" w:rsidRPr="00374885" w:rsidRDefault="00374885" w:rsidP="00374885">
            <w:pPr>
              <w:jc w:val="both"/>
            </w:pPr>
          </w:p>
          <w:p w:rsidR="00374885" w:rsidRPr="00B93190" w:rsidRDefault="00374885" w:rsidP="00374885">
            <w:pPr>
              <w:jc w:val="both"/>
            </w:pPr>
          </w:p>
          <w:p w:rsidR="008027C1" w:rsidRPr="00B93190" w:rsidRDefault="008027C1" w:rsidP="00374885">
            <w:pPr>
              <w:jc w:val="both"/>
            </w:pPr>
          </w:p>
          <w:p w:rsidR="00374885" w:rsidRPr="004E2844" w:rsidRDefault="00374885" w:rsidP="00374885">
            <w:pPr>
              <w:jc w:val="both"/>
            </w:pPr>
            <w:r>
              <w:t>Il tutto è interamente recintato con cancello automatico d’ingresso, con illuminazione esterna totale.</w:t>
            </w:r>
          </w:p>
          <w:p w:rsidR="00374885" w:rsidRPr="004E2844" w:rsidRDefault="00374885" w:rsidP="00374885">
            <w:pPr>
              <w:jc w:val="both"/>
            </w:pPr>
            <w:r>
              <w:t>La posizione strategica della villa offre la possibilità a chi sceglie di abitarvi di spostarsi comodamente in tutti i punti d’interesse della Regione come nelle città di Osimo, Macerata, Urbino, Loreto, Recanati e tante altre molto importanti dal punto di vista della storia e delle tradizioni.</w:t>
            </w:r>
          </w:p>
          <w:p w:rsidR="00374885" w:rsidRPr="00B93190" w:rsidRDefault="00374885" w:rsidP="00374885">
            <w:pPr>
              <w:jc w:val="both"/>
            </w:pPr>
          </w:p>
          <w:p w:rsidR="008027C1" w:rsidRPr="00B93190" w:rsidRDefault="008027C1" w:rsidP="00374885">
            <w:pPr>
              <w:jc w:val="both"/>
            </w:pPr>
          </w:p>
          <w:p w:rsidR="00374885" w:rsidRDefault="00374885" w:rsidP="00374885">
            <w:pPr>
              <w:jc w:val="both"/>
            </w:pPr>
            <w:r>
              <w:t xml:space="preserve">In  soli venti minuti di auto si raggiunge la Riviera del </w:t>
            </w:r>
            <w:proofErr w:type="spellStart"/>
            <w:r>
              <w:t>Conero</w:t>
            </w:r>
            <w:proofErr w:type="spellEnd"/>
            <w:r>
              <w:t>, con i suoi gioielli Sirolo, Numana, Marcelli e Porto Recanati dove si può godere di spiagge da sogno e di un mare cristallino unico nelle Marche.</w:t>
            </w:r>
          </w:p>
        </w:tc>
        <w:tc>
          <w:tcPr>
            <w:tcW w:w="4889" w:type="dxa"/>
          </w:tcPr>
          <w:p w:rsidR="00374885" w:rsidRPr="008027C1" w:rsidRDefault="00374885" w:rsidP="00374885">
            <w:pPr>
              <w:jc w:val="both"/>
            </w:pPr>
          </w:p>
          <w:p w:rsidR="00374885" w:rsidRDefault="00374885" w:rsidP="00374885">
            <w:pPr>
              <w:jc w:val="both"/>
              <w:rPr>
                <w:lang w:val="ru-RU"/>
              </w:rPr>
            </w:pPr>
            <w:r>
              <w:rPr>
                <w:lang w:val="ru-RU"/>
              </w:rPr>
              <w:t>Расположенный на вершине холма, откуда открывается изумительный панорамный вид на все 360 градусов, позволяющий охватить взором пространство, простирающееся от Сибиллинских гор до Горы Конеро, в окружении  очаровательной сельской местности региона Марке, нашему вниманию представляется «</w:t>
            </w:r>
            <w:r w:rsidRPr="0054528C">
              <w:rPr>
                <w:lang w:val="ru-RU"/>
              </w:rPr>
              <w:t>Парк благоденствия</w:t>
            </w:r>
            <w:r>
              <w:rPr>
                <w:lang w:val="ru-RU"/>
              </w:rPr>
              <w:t>», идеальное место для проведения волшебных и незабываемых мгновений вашей жизни.</w:t>
            </w:r>
          </w:p>
          <w:p w:rsidR="00374885" w:rsidRDefault="00374885" w:rsidP="00374885">
            <w:pPr>
              <w:jc w:val="both"/>
              <w:rPr>
                <w:lang w:val="ru-RU"/>
              </w:rPr>
            </w:pPr>
            <w:r>
              <w:rPr>
                <w:lang w:val="ru-RU"/>
              </w:rPr>
              <w:t xml:space="preserve">Основная вилла площадью 800 кв.м. размещена в здании старинного господского дома, полностью обновлённого и перестроенного в 2012 году с целью преобразить его в современное архитектурное чудо. </w:t>
            </w:r>
          </w:p>
          <w:p w:rsidR="00374885" w:rsidRDefault="00374885" w:rsidP="00374885">
            <w:pPr>
              <w:jc w:val="both"/>
              <w:rPr>
                <w:lang w:val="ru-RU"/>
              </w:rPr>
            </w:pPr>
            <w:r>
              <w:rPr>
                <w:lang w:val="ru-RU"/>
              </w:rPr>
              <w:t>Четырёхэтажное сооружение, оснащённое двумя лифтами и двойной лестницей, на цокольном этаже снабжено гаражом (350 кв.м.) и складским помещением дополнительной площадью 400 кв.м., которое идеально подходит для оборудования в нём спортивного зала и размещения оздоровительного центра.</w:t>
            </w:r>
          </w:p>
          <w:p w:rsidR="00374885" w:rsidRDefault="00374885" w:rsidP="00374885">
            <w:pPr>
              <w:jc w:val="both"/>
              <w:rPr>
                <w:lang w:val="ru-RU"/>
              </w:rPr>
            </w:pPr>
            <w:r>
              <w:rPr>
                <w:lang w:val="ru-RU"/>
              </w:rPr>
              <w:t xml:space="preserve">Снаружи на уровне первого этажа имеются две цементные пристройки с навесом, тогда как внутренние помещения включают обширный салон, удобную комнату, которая может быть приспособлена под офис, большую столовую с оборудованной кухней и санузлом, а также гардеробную комнату с двумя дополнительными санузлами. </w:t>
            </w:r>
          </w:p>
          <w:p w:rsidR="00374885" w:rsidRDefault="00374885" w:rsidP="00374885">
            <w:pPr>
              <w:jc w:val="both"/>
              <w:rPr>
                <w:lang w:val="ru-RU"/>
              </w:rPr>
            </w:pPr>
            <w:r>
              <w:rPr>
                <w:lang w:val="ru-RU"/>
              </w:rPr>
              <w:t>На верхних этажах располагаются комфортабельные спальные комнаты, каждая из которых снабжена собственным санузлом, а также небольшие квартиры, в которых имеются маленькая кухня и санузел.</w:t>
            </w:r>
          </w:p>
          <w:p w:rsidR="00374885" w:rsidRDefault="00374885" w:rsidP="00374885">
            <w:pPr>
              <w:jc w:val="both"/>
              <w:rPr>
                <w:lang w:val="ru-RU"/>
              </w:rPr>
            </w:pPr>
            <w:r>
              <w:rPr>
                <w:lang w:val="ru-RU"/>
              </w:rPr>
              <w:t xml:space="preserve">Объект недвижимости располагает кондиционерной установкой, тепловым насосом, автономной отопительной системой с использованием метана, дверьми с электронным замком и оконными рамами с термоизолирующими стёклами.  </w:t>
            </w:r>
          </w:p>
          <w:p w:rsidR="00374885" w:rsidRDefault="00374885" w:rsidP="00374885">
            <w:pPr>
              <w:jc w:val="both"/>
              <w:rPr>
                <w:lang w:val="ru-RU"/>
              </w:rPr>
            </w:pPr>
            <w:r>
              <w:rPr>
                <w:lang w:val="ru-RU"/>
              </w:rPr>
              <w:t>Кроме того, имеется возможность расширения постройки.</w:t>
            </w:r>
          </w:p>
          <w:p w:rsidR="00374885" w:rsidRDefault="00B93190" w:rsidP="00374885">
            <w:pPr>
              <w:jc w:val="both"/>
              <w:rPr>
                <w:lang w:val="ru-RU"/>
              </w:rPr>
            </w:pPr>
            <w:r>
              <w:rPr>
                <w:lang w:val="ru-RU"/>
              </w:rPr>
              <w:t>Владение</w:t>
            </w:r>
            <w:r w:rsidRPr="00B93190">
              <w:rPr>
                <w:lang w:val="ru-RU"/>
              </w:rPr>
              <w:t xml:space="preserve"> </w:t>
            </w:r>
            <w:r>
              <w:rPr>
                <w:lang w:val="ru-RU"/>
              </w:rPr>
              <w:t>окруже</w:t>
            </w:r>
            <w:r w:rsidR="00374885">
              <w:rPr>
                <w:lang w:val="ru-RU"/>
              </w:rPr>
              <w:t>н</w:t>
            </w:r>
            <w:r>
              <w:rPr>
                <w:lang w:val="ru-RU"/>
              </w:rPr>
              <w:t>о</w:t>
            </w:r>
            <w:r w:rsidR="00374885">
              <w:rPr>
                <w:lang w:val="ru-RU"/>
              </w:rPr>
              <w:t xml:space="preserve"> ухоженным зелёным газоном и частным парком примерно в 3 гектара с вековыми деревьями, среди которых имеются ели, морские сосны, кипарисы и около 350 оливковых деревьев, чьи превосходные</w:t>
            </w:r>
            <w:r w:rsidR="00374885" w:rsidRPr="00976F6B">
              <w:rPr>
                <w:lang w:val="ru-RU"/>
              </w:rPr>
              <w:t xml:space="preserve"> </w:t>
            </w:r>
            <w:r w:rsidR="00374885">
              <w:rPr>
                <w:lang w:val="ru-RU"/>
              </w:rPr>
              <w:t>плоды</w:t>
            </w:r>
            <w:r w:rsidR="00374885" w:rsidRPr="0083654B">
              <w:rPr>
                <w:lang w:val="ru-RU"/>
              </w:rPr>
              <w:t xml:space="preserve"> </w:t>
            </w:r>
            <w:r w:rsidR="00374885">
              <w:rPr>
                <w:lang w:val="ru-RU"/>
              </w:rPr>
              <w:t xml:space="preserve">могут быть использованы как в качестве столовых оливок, так и в целях получения </w:t>
            </w:r>
            <w:r w:rsidR="00374885">
              <w:rPr>
                <w:lang w:val="ru-RU"/>
              </w:rPr>
              <w:lastRenderedPageBreak/>
              <w:t>оливкового масла.</w:t>
            </w:r>
          </w:p>
          <w:p w:rsidR="00374885" w:rsidRDefault="00374885" w:rsidP="00374885">
            <w:pPr>
              <w:jc w:val="both"/>
              <w:rPr>
                <w:lang w:val="ru-RU"/>
              </w:rPr>
            </w:pPr>
            <w:r>
              <w:rPr>
                <w:lang w:val="ru-RU"/>
              </w:rPr>
              <w:t xml:space="preserve">На территории этого эксклюзивного девственного оазиса, в котором можно расслабиться и насладиться абсолютным спокойствием, безраздельно посвятив себя </w:t>
            </w:r>
            <w:r w:rsidRPr="00AB7622">
              <w:rPr>
                <w:lang w:val="ru-RU"/>
              </w:rPr>
              <w:t>поиску внутренней гармонии</w:t>
            </w:r>
            <w:r>
              <w:rPr>
                <w:lang w:val="ru-RU"/>
              </w:rPr>
              <w:t>, расположен бассейн с автоматической водоочистительной системой, включающей робот для вертикальной и горизонтальной чистки.</w:t>
            </w:r>
          </w:p>
          <w:p w:rsidR="00374885" w:rsidRDefault="00EA61F0" w:rsidP="00374885">
            <w:pPr>
              <w:jc w:val="both"/>
              <w:rPr>
                <w:lang w:val="ru-RU"/>
              </w:rPr>
            </w:pPr>
            <w:r>
              <w:rPr>
                <w:lang w:val="ru-RU"/>
              </w:rPr>
              <w:t>Имее</w:t>
            </w:r>
            <w:r w:rsidR="00374885">
              <w:rPr>
                <w:lang w:val="ru-RU"/>
              </w:rPr>
              <w:t>тся два удобных крытых</w:t>
            </w:r>
            <w:r w:rsidR="00374885" w:rsidRPr="00B73604">
              <w:rPr>
                <w:lang w:val="ru-RU"/>
              </w:rPr>
              <w:t xml:space="preserve"> </w:t>
            </w:r>
            <w:r w:rsidR="00374885">
              <w:rPr>
                <w:lang w:val="ru-RU"/>
              </w:rPr>
              <w:t>деревянных строения с большими застеклёнными рамами и два колодца (один из которых пополняется ключевой водой, а другой – накопительный), служащие для искусственного орошения парка.</w:t>
            </w:r>
          </w:p>
          <w:p w:rsidR="00374885" w:rsidRDefault="00374885" w:rsidP="00374885">
            <w:pPr>
              <w:jc w:val="both"/>
              <w:rPr>
                <w:lang w:val="ru-RU"/>
              </w:rPr>
            </w:pPr>
            <w:r>
              <w:rPr>
                <w:lang w:val="ru-RU"/>
              </w:rPr>
              <w:t xml:space="preserve">Кроме того, собственность включает также </w:t>
            </w:r>
            <w:r w:rsidR="0045558F">
              <w:rPr>
                <w:lang w:val="ru-RU"/>
              </w:rPr>
              <w:t>дополнительн</w:t>
            </w:r>
            <w:r>
              <w:rPr>
                <w:lang w:val="ru-RU"/>
              </w:rPr>
              <w:t>ую постройку, представляющую собой двухэтажный жилой</w:t>
            </w:r>
            <w:r w:rsidRPr="00DC7487">
              <w:rPr>
                <w:lang w:val="ru-RU"/>
              </w:rPr>
              <w:t xml:space="preserve"> </w:t>
            </w:r>
            <w:r>
              <w:rPr>
                <w:lang w:val="ru-RU"/>
              </w:rPr>
              <w:t xml:space="preserve">дом, полностью отремонтированный в 2011 году, общей площадью 120 кв.м., на первом этаже </w:t>
            </w:r>
            <w:r w:rsidR="00CE3F0E">
              <w:rPr>
                <w:lang w:val="ru-RU"/>
              </w:rPr>
              <w:t>которого располагае</w:t>
            </w:r>
            <w:r>
              <w:rPr>
                <w:lang w:val="ru-RU"/>
              </w:rPr>
              <w:t xml:space="preserve">тся гостиная, кухня, санузел и кладовая, тогда как на втором – 3 спальные комнаты. </w:t>
            </w:r>
          </w:p>
          <w:p w:rsidR="00374885" w:rsidRDefault="00374885" w:rsidP="00374885">
            <w:pPr>
              <w:jc w:val="both"/>
              <w:rPr>
                <w:lang w:val="ru-RU"/>
              </w:rPr>
            </w:pPr>
            <w:r>
              <w:rPr>
                <w:lang w:val="ru-RU"/>
              </w:rPr>
              <w:t xml:space="preserve">Вся территория владения оборудована системой </w:t>
            </w:r>
            <w:r w:rsidR="00C43348">
              <w:rPr>
                <w:lang w:val="ru-RU"/>
              </w:rPr>
              <w:t xml:space="preserve">всеобщего </w:t>
            </w:r>
            <w:r>
              <w:rPr>
                <w:lang w:val="ru-RU"/>
              </w:rPr>
              <w:t xml:space="preserve">наружного освещения и окружена оградой с автоматическими воротами.   </w:t>
            </w:r>
          </w:p>
          <w:p w:rsidR="00374885" w:rsidRDefault="00374885" w:rsidP="00374885">
            <w:pPr>
              <w:jc w:val="both"/>
              <w:rPr>
                <w:lang w:val="ru-RU"/>
              </w:rPr>
            </w:pPr>
            <w:r>
              <w:rPr>
                <w:lang w:val="ru-RU"/>
              </w:rPr>
              <w:t>Стратегическое положение виллы предлагает возможность тому, кто решит здесь обосноваться, легко</w:t>
            </w:r>
            <w:r w:rsidRPr="0007472C">
              <w:rPr>
                <w:lang w:val="ru-RU"/>
              </w:rPr>
              <w:t xml:space="preserve"> </w:t>
            </w:r>
            <w:r>
              <w:rPr>
                <w:lang w:val="ru-RU"/>
              </w:rPr>
              <w:t>добраться</w:t>
            </w:r>
            <w:r w:rsidRPr="0007472C">
              <w:rPr>
                <w:lang w:val="ru-RU"/>
              </w:rPr>
              <w:t xml:space="preserve"> </w:t>
            </w:r>
            <w:r>
              <w:rPr>
                <w:lang w:val="ru-RU"/>
              </w:rPr>
              <w:t>до</w:t>
            </w:r>
            <w:r w:rsidRPr="0007472C">
              <w:rPr>
                <w:lang w:val="ru-RU"/>
              </w:rPr>
              <w:t xml:space="preserve"> </w:t>
            </w:r>
            <w:r>
              <w:rPr>
                <w:lang w:val="ru-RU"/>
              </w:rPr>
              <w:t xml:space="preserve">всех </w:t>
            </w:r>
            <w:r w:rsidRPr="00362C4E">
              <w:rPr>
                <w:lang w:val="ru-RU"/>
              </w:rPr>
              <w:t>региона</w:t>
            </w:r>
            <w:r>
              <w:rPr>
                <w:lang w:val="ru-RU"/>
              </w:rPr>
              <w:t>льных</w:t>
            </w:r>
            <w:r w:rsidRPr="00362C4E">
              <w:rPr>
                <w:lang w:val="ru-RU"/>
              </w:rPr>
              <w:t xml:space="preserve"> </w:t>
            </w:r>
            <w:r w:rsidR="004C75D1">
              <w:rPr>
                <w:lang w:val="ru-RU"/>
              </w:rPr>
              <w:t>достопримечательностей</w:t>
            </w:r>
            <w:r>
              <w:rPr>
                <w:lang w:val="ru-RU"/>
              </w:rPr>
              <w:t xml:space="preserve"> </w:t>
            </w:r>
            <w:r w:rsidR="00321316">
              <w:rPr>
                <w:lang w:val="ru-RU"/>
              </w:rPr>
              <w:t>-</w:t>
            </w:r>
            <w:r w:rsidR="00321316" w:rsidRPr="00321316">
              <w:rPr>
                <w:lang w:val="ru-RU"/>
              </w:rPr>
              <w:t xml:space="preserve"> </w:t>
            </w:r>
            <w:r>
              <w:rPr>
                <w:lang w:val="ru-RU"/>
              </w:rPr>
              <w:t>таких как</w:t>
            </w:r>
            <w:r w:rsidRPr="00014325">
              <w:rPr>
                <w:lang w:val="ru-RU"/>
              </w:rPr>
              <w:t xml:space="preserve"> </w:t>
            </w:r>
            <w:r>
              <w:rPr>
                <w:lang w:val="ru-RU"/>
              </w:rPr>
              <w:t>города Озимо, Мачерата, Урбино, Лорето, Реканати и многие другие,</w:t>
            </w:r>
            <w:r w:rsidR="006748E7" w:rsidRPr="006748E7">
              <w:rPr>
                <w:lang w:val="ru-RU"/>
              </w:rPr>
              <w:t xml:space="preserve"> - </w:t>
            </w:r>
            <w:r>
              <w:rPr>
                <w:lang w:val="ru-RU"/>
              </w:rPr>
              <w:t>обладающих огромной</w:t>
            </w:r>
            <w:r w:rsidRPr="004E3E41">
              <w:rPr>
                <w:lang w:val="ru-RU"/>
              </w:rPr>
              <w:t xml:space="preserve"> </w:t>
            </w:r>
            <w:r>
              <w:rPr>
                <w:lang w:val="ru-RU"/>
              </w:rPr>
              <w:t>значимостью с точки зрения их</w:t>
            </w:r>
            <w:r w:rsidRPr="00291AA4">
              <w:rPr>
                <w:lang w:val="ru-RU"/>
              </w:rPr>
              <w:t xml:space="preserve"> </w:t>
            </w:r>
            <w:r>
              <w:rPr>
                <w:lang w:val="ru-RU"/>
              </w:rPr>
              <w:t xml:space="preserve">исторической и культурной ценности.    </w:t>
            </w:r>
            <w:bookmarkStart w:id="0" w:name="_GoBack"/>
            <w:bookmarkEnd w:id="0"/>
          </w:p>
          <w:p w:rsidR="00374885" w:rsidRDefault="00374885" w:rsidP="00374885">
            <w:pPr>
              <w:jc w:val="both"/>
              <w:rPr>
                <w:lang w:val="ru-RU"/>
              </w:rPr>
            </w:pPr>
            <w:r>
              <w:rPr>
                <w:lang w:val="ru-RU"/>
              </w:rPr>
              <w:t>Двадцати минут езды на автомобиле достаточно для того, чтобы достичь побережья Конеро с его жемчужинами Сироло, Нумана, Марчелли и Порто-Реканати, где можно насладиться сказочными пляжами и необыкновенными кристальными морскими водами региона Марке.</w:t>
            </w:r>
          </w:p>
          <w:p w:rsidR="00374885" w:rsidRPr="000F579A" w:rsidRDefault="00374885" w:rsidP="00374885">
            <w:pPr>
              <w:jc w:val="both"/>
              <w:rPr>
                <w:lang w:val="ru-RU"/>
              </w:rPr>
            </w:pPr>
            <w:r>
              <w:rPr>
                <w:lang w:val="ru-RU"/>
              </w:rPr>
              <w:t xml:space="preserve">        </w:t>
            </w:r>
          </w:p>
        </w:tc>
      </w:tr>
    </w:tbl>
    <w:p w:rsidR="00EC39B4" w:rsidRPr="00374885" w:rsidRDefault="00EC39B4">
      <w:pPr>
        <w:rPr>
          <w:lang w:val="ru-RU"/>
        </w:rPr>
      </w:pPr>
    </w:p>
    <w:sectPr w:rsidR="00EC39B4" w:rsidRPr="0037488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885"/>
    <w:rsid w:val="00154A36"/>
    <w:rsid w:val="00321316"/>
    <w:rsid w:val="00374885"/>
    <w:rsid w:val="0045558F"/>
    <w:rsid w:val="004C75D1"/>
    <w:rsid w:val="006748E7"/>
    <w:rsid w:val="008027C1"/>
    <w:rsid w:val="00874221"/>
    <w:rsid w:val="00B93190"/>
    <w:rsid w:val="00C43348"/>
    <w:rsid w:val="00CE3F0E"/>
    <w:rsid w:val="00EA61F0"/>
    <w:rsid w:val="00EC39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7488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748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7488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748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950</Words>
  <Characters>5418</Characters>
  <Application>Microsoft Office Word</Application>
  <DocSecurity>0</DocSecurity>
  <Lines>45</Lines>
  <Paragraphs>12</Paragraphs>
  <ScaleCrop>false</ScaleCrop>
  <Company/>
  <LinksUpToDate>false</LinksUpToDate>
  <CharactersWithSpaces>6356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16</cp:revision>
  <dcterms:created xsi:type="dcterms:W3CDTF">2015-04-09T22:03:00Z</dcterms:created>
  <dcterms:modified xsi:type="dcterms:W3CDTF">2015-04-24T18:16:00Z</dcterms:modified>
</cp:coreProperties>
</file>